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BA" w:rsidRPr="00F70ABA" w:rsidRDefault="00F70ABA" w:rsidP="00F70ABA">
      <w:pPr>
        <w:shd w:val="clear" w:color="auto" w:fill="FFFFFF"/>
        <w:spacing w:after="150" w:line="240" w:lineRule="auto"/>
        <w:outlineLvl w:val="0"/>
        <w:rPr>
          <w:rFonts w:ascii="Arial Narrow" w:eastAsia="Times New Roman" w:hAnsi="Arial Narrow" w:cs="Times New Roman"/>
          <w:color w:val="1A1818"/>
          <w:kern w:val="36"/>
          <w:sz w:val="42"/>
          <w:szCs w:val="42"/>
          <w:lang w:eastAsia="ru-RU"/>
        </w:rPr>
      </w:pPr>
      <w:r w:rsidRPr="00F70ABA">
        <w:rPr>
          <w:rFonts w:ascii="Arial Narrow" w:eastAsia="Times New Roman" w:hAnsi="Arial Narrow" w:cs="Times New Roman"/>
          <w:color w:val="1A1818"/>
          <w:kern w:val="36"/>
          <w:sz w:val="42"/>
          <w:szCs w:val="42"/>
          <w:lang w:eastAsia="ru-RU"/>
        </w:rPr>
        <w:t>Об установлении нормативов потребления коммунальных услуг по холодному водоснабжению, горячему водоснабжению, водоотведению при отсутствии приборов учёта населением на территории Ульяновской области</w:t>
      </w:r>
    </w:p>
    <w:tbl>
      <w:tblPr>
        <w:tblW w:w="982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5851"/>
      </w:tblGrid>
      <w:tr w:rsidR="00F70ABA" w:rsidRPr="00F70ABA" w:rsidTr="00F70AB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A1818"/>
                <w:sz w:val="18"/>
                <w:szCs w:val="18"/>
                <w:lang w:eastAsia="ru-RU"/>
              </w:rPr>
            </w:pPr>
            <w:hyperlink r:id="rId5" w:history="1">
              <w:r w:rsidRPr="00F70ABA">
                <w:rPr>
                  <w:rFonts w:ascii="Arial" w:eastAsia="Times New Roman" w:hAnsi="Arial" w:cs="Arial"/>
                  <w:b/>
                  <w:bCs/>
                  <w:color w:val="1454BA"/>
                  <w:sz w:val="18"/>
                  <w:szCs w:val="18"/>
                  <w:u w:val="single"/>
                  <w:lang w:eastAsia="ru-RU"/>
                </w:rPr>
                <w:t>Приказы</w:t>
              </w:r>
            </w:hyperlink>
            <w:r w:rsidRPr="00F70ABA">
              <w:rPr>
                <w:rFonts w:ascii="Arial" w:eastAsia="Times New Roman" w:hAnsi="Arial" w:cs="Arial"/>
                <w:b/>
                <w:bCs/>
                <w:color w:val="1A1818"/>
                <w:sz w:val="18"/>
                <w:szCs w:val="18"/>
                <w:lang w:eastAsia="ru-RU"/>
              </w:rPr>
              <w:t> / </w:t>
            </w:r>
            <w:hyperlink r:id="rId6" w:history="1">
              <w:r w:rsidRPr="00F70ABA">
                <w:rPr>
                  <w:rFonts w:ascii="Arial" w:eastAsia="Times New Roman" w:hAnsi="Arial" w:cs="Arial"/>
                  <w:b/>
                  <w:bCs/>
                  <w:color w:val="1454BA"/>
                  <w:sz w:val="18"/>
                  <w:szCs w:val="18"/>
                  <w:u w:val="single"/>
                  <w:lang w:eastAsia="ru-RU"/>
                </w:rPr>
                <w:t>ЖКХ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0ABA" w:rsidRPr="00F70ABA" w:rsidRDefault="00F70ABA" w:rsidP="00F70A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b/>
                <w:bCs/>
                <w:color w:val="1A1818"/>
                <w:sz w:val="18"/>
                <w:szCs w:val="18"/>
                <w:lang w:eastAsia="ru-RU"/>
              </w:rPr>
              <w:t>№06-266 от 17.08.2012</w:t>
            </w:r>
          </w:p>
        </w:tc>
      </w:tr>
    </w:tbl>
    <w:p w:rsidR="00F70ABA" w:rsidRPr="00F70ABA" w:rsidRDefault="00F70ABA" w:rsidP="00F70AB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1A1818"/>
          <w:sz w:val="18"/>
          <w:szCs w:val="18"/>
          <w:lang w:eastAsia="ru-RU"/>
        </w:rPr>
      </w:pPr>
    </w:p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5"/>
      </w:tblGrid>
      <w:tr w:rsidR="00F70ABA" w:rsidRPr="00F70ABA" w:rsidTr="00F70ABA">
        <w:tc>
          <w:tcPr>
            <w:tcW w:w="0" w:type="auto"/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0ABA" w:rsidRPr="00F70ABA" w:rsidRDefault="00F70ABA" w:rsidP="00F70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70ABA">
        <w:rPr>
          <w:rFonts w:ascii="Arial" w:eastAsia="Times New Roman" w:hAnsi="Arial" w:cs="Arial"/>
          <w:color w:val="1A1818"/>
          <w:sz w:val="18"/>
          <w:szCs w:val="18"/>
          <w:lang w:eastAsia="ru-RU"/>
        </w:rPr>
        <w:t> </w:t>
      </w:r>
    </w:p>
    <w:p w:rsidR="00F70ABA" w:rsidRPr="00F70ABA" w:rsidRDefault="00F70ABA" w:rsidP="00F70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proofErr w:type="gramStart"/>
      <w:r w:rsidRPr="00F70ABA">
        <w:rPr>
          <w:rFonts w:ascii="Arial" w:eastAsia="Times New Roman" w:hAnsi="Arial" w:cs="Arial"/>
          <w:color w:val="1A1818"/>
          <w:sz w:val="18"/>
          <w:szCs w:val="18"/>
          <w:lang w:eastAsia="ru-RU"/>
        </w:rPr>
        <w:t>В соответствии с Жилищным кодексом Российской Федерации, постановлением Правительства Российской Федерации от 23.05.2006 № 306 «Об утверждении Правил установления и определения нормативов потребления коммунальных услуг», постановлением Правительства Российской Федерации от 28.03.2012 № 258 «О внесении изменений в правила установления и определения нормативов потребления коммунальных услуг»,  на основании Положения о Министерстве экономики Ульяновской области, утверждённого постановлением Правительства Ульяновской области от 18.12.2007 № 29/478</w:t>
      </w:r>
      <w:proofErr w:type="gramEnd"/>
      <w:r w:rsidRPr="00F70ABA">
        <w:rPr>
          <w:rFonts w:ascii="Arial" w:eastAsia="Times New Roman" w:hAnsi="Arial" w:cs="Arial"/>
          <w:color w:val="1A1818"/>
          <w:sz w:val="18"/>
          <w:szCs w:val="18"/>
          <w:lang w:eastAsia="ru-RU"/>
        </w:rPr>
        <w:t xml:space="preserve">, с применением расчётного метода, </w:t>
      </w:r>
      <w:proofErr w:type="gramStart"/>
      <w:r w:rsidRPr="00F70ABA">
        <w:rPr>
          <w:rFonts w:ascii="Arial" w:eastAsia="Times New Roman" w:hAnsi="Arial" w:cs="Arial"/>
          <w:color w:val="1A1818"/>
          <w:sz w:val="18"/>
          <w:szCs w:val="18"/>
          <w:lang w:eastAsia="ru-RU"/>
        </w:rPr>
        <w:t>п</w:t>
      </w:r>
      <w:proofErr w:type="gramEnd"/>
      <w:r w:rsidRPr="00F70ABA">
        <w:rPr>
          <w:rFonts w:ascii="Arial" w:eastAsia="Times New Roman" w:hAnsi="Arial" w:cs="Arial"/>
          <w:color w:val="1A1818"/>
          <w:sz w:val="18"/>
          <w:szCs w:val="18"/>
          <w:lang w:eastAsia="ru-RU"/>
        </w:rPr>
        <w:t xml:space="preserve"> р и к а з ы в а ю:</w:t>
      </w:r>
    </w:p>
    <w:p w:rsidR="00F70ABA" w:rsidRPr="00F70ABA" w:rsidRDefault="00F70ABA" w:rsidP="00F70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70ABA">
        <w:rPr>
          <w:rFonts w:ascii="Arial" w:eastAsia="Times New Roman" w:hAnsi="Arial" w:cs="Arial"/>
          <w:color w:val="1A1818"/>
          <w:sz w:val="18"/>
          <w:szCs w:val="18"/>
          <w:lang w:eastAsia="ru-RU"/>
        </w:rPr>
        <w:t>1. Установить следующие нормативы потребления коммунальных услуг по холодному водоснабжению, горячему водоснабжению, водоотведению:</w:t>
      </w:r>
    </w:p>
    <w:p w:rsidR="00F70ABA" w:rsidRPr="00F70ABA" w:rsidRDefault="00F70ABA" w:rsidP="00F70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70ABA">
        <w:rPr>
          <w:rFonts w:ascii="Arial" w:eastAsia="Times New Roman" w:hAnsi="Arial" w:cs="Arial"/>
          <w:color w:val="1A1818"/>
          <w:sz w:val="18"/>
          <w:szCs w:val="18"/>
          <w:lang w:eastAsia="ru-RU"/>
        </w:rPr>
        <w:t>1) нормативы потребления коммунальных услуг по холодному водоснабжению, горячему водоснабжению, водоотведению в жилых помещениях, согласно приложению № 1;</w:t>
      </w:r>
    </w:p>
    <w:p w:rsidR="00F70ABA" w:rsidRPr="00F70ABA" w:rsidRDefault="00F70ABA" w:rsidP="00F70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70ABA">
        <w:rPr>
          <w:rFonts w:ascii="Arial" w:eastAsia="Times New Roman" w:hAnsi="Arial" w:cs="Arial"/>
          <w:color w:val="1A1818"/>
          <w:sz w:val="18"/>
          <w:szCs w:val="18"/>
          <w:lang w:eastAsia="ru-RU"/>
        </w:rPr>
        <w:t>2) нормативы потребления коммунальных услуг по холодному водоснабжению, горячему водоснабжению, водоотведению  на  общедомовые нужды, согласно приложению № 2;</w:t>
      </w:r>
    </w:p>
    <w:p w:rsidR="00F70ABA" w:rsidRPr="00F70ABA" w:rsidRDefault="00F70ABA" w:rsidP="00F70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70ABA">
        <w:rPr>
          <w:rFonts w:ascii="Arial" w:eastAsia="Times New Roman" w:hAnsi="Arial" w:cs="Arial"/>
          <w:color w:val="1A1818"/>
          <w:sz w:val="18"/>
          <w:szCs w:val="18"/>
          <w:lang w:eastAsia="ru-RU"/>
        </w:rPr>
        <w:t>3) нормативы потребления коммунальной услуги по холодному водоснабжению при использовании земельного участка и надворных построек, согласно приложению № 3.</w:t>
      </w:r>
    </w:p>
    <w:p w:rsidR="00F70ABA" w:rsidRPr="00F70ABA" w:rsidRDefault="00F70ABA" w:rsidP="00F70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70ABA">
        <w:rPr>
          <w:rFonts w:ascii="Arial" w:eastAsia="Times New Roman" w:hAnsi="Arial" w:cs="Arial"/>
          <w:color w:val="1A1818"/>
          <w:sz w:val="18"/>
          <w:szCs w:val="18"/>
          <w:lang w:eastAsia="ru-RU"/>
        </w:rPr>
        <w:t>2. Нормативы потребления, утверждённые пунктом 1 настоящего приказа, вводятся в действие с 01 сентября 2012 года и действуют до 31 декабря 2015 года.</w:t>
      </w:r>
    </w:p>
    <w:p w:rsidR="00F70ABA" w:rsidRPr="00F70ABA" w:rsidRDefault="00F70ABA" w:rsidP="00F70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70ABA">
        <w:rPr>
          <w:rFonts w:ascii="Arial" w:eastAsia="Times New Roman" w:hAnsi="Arial" w:cs="Arial"/>
          <w:color w:val="1A1818"/>
          <w:sz w:val="18"/>
          <w:szCs w:val="18"/>
          <w:lang w:eastAsia="ru-RU"/>
        </w:rPr>
        <w:t xml:space="preserve">3. </w:t>
      </w:r>
      <w:proofErr w:type="gramStart"/>
      <w:r w:rsidRPr="00F70ABA">
        <w:rPr>
          <w:rFonts w:ascii="Arial" w:eastAsia="Times New Roman" w:hAnsi="Arial" w:cs="Arial"/>
          <w:color w:val="1A1818"/>
          <w:sz w:val="18"/>
          <w:szCs w:val="18"/>
          <w:lang w:eastAsia="ru-RU"/>
        </w:rPr>
        <w:t>Контроль за</w:t>
      </w:r>
      <w:proofErr w:type="gramEnd"/>
      <w:r w:rsidRPr="00F70ABA">
        <w:rPr>
          <w:rFonts w:ascii="Arial" w:eastAsia="Times New Roman" w:hAnsi="Arial" w:cs="Arial"/>
          <w:color w:val="1A1818"/>
          <w:sz w:val="18"/>
          <w:szCs w:val="18"/>
          <w:lang w:eastAsia="ru-RU"/>
        </w:rPr>
        <w:t xml:space="preserve"> исполнением настоящего приказа возложить на директора департамента по регулированию цен и тарифов Министерства экономики Ульяновской области.</w:t>
      </w:r>
    </w:p>
    <w:p w:rsidR="00F70ABA" w:rsidRPr="00F70ABA" w:rsidRDefault="00F70ABA" w:rsidP="00F70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70ABA">
        <w:rPr>
          <w:rFonts w:ascii="Arial" w:eastAsia="Times New Roman" w:hAnsi="Arial" w:cs="Arial"/>
          <w:color w:val="1A1818"/>
          <w:sz w:val="18"/>
          <w:szCs w:val="18"/>
          <w:lang w:eastAsia="ru-RU"/>
        </w:rPr>
        <w:t> </w:t>
      </w:r>
    </w:p>
    <w:p w:rsidR="00F70ABA" w:rsidRPr="00F70ABA" w:rsidRDefault="00F70ABA" w:rsidP="00F70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70ABA">
        <w:rPr>
          <w:rFonts w:ascii="Arial" w:eastAsia="Times New Roman" w:hAnsi="Arial" w:cs="Arial"/>
          <w:color w:val="1A1818"/>
          <w:sz w:val="18"/>
          <w:szCs w:val="18"/>
          <w:lang w:eastAsia="ru-RU"/>
        </w:rPr>
        <w:t>Министр                                                                                                  О.В.Асмус</w:t>
      </w:r>
    </w:p>
    <w:p w:rsidR="00F70ABA" w:rsidRPr="00F70ABA" w:rsidRDefault="00F70ABA" w:rsidP="00F70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</w:p>
    <w:p w:rsidR="00F70ABA" w:rsidRPr="00F70ABA" w:rsidRDefault="00F70ABA" w:rsidP="00F70A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70ABA">
        <w:rPr>
          <w:rFonts w:ascii="Arial" w:eastAsia="Times New Roman" w:hAnsi="Arial" w:cs="Arial"/>
          <w:color w:val="1A1818"/>
          <w:sz w:val="18"/>
          <w:szCs w:val="18"/>
          <w:lang w:eastAsia="ru-RU"/>
        </w:rPr>
        <w:t>Приложение № 1</w:t>
      </w:r>
    </w:p>
    <w:p w:rsidR="00F70ABA" w:rsidRPr="00F70ABA" w:rsidRDefault="00F70ABA" w:rsidP="00F70A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70ABA">
        <w:rPr>
          <w:rFonts w:ascii="Arial" w:eastAsia="Times New Roman" w:hAnsi="Arial" w:cs="Arial"/>
          <w:color w:val="1A1818"/>
          <w:sz w:val="18"/>
          <w:szCs w:val="18"/>
          <w:lang w:eastAsia="ru-RU"/>
        </w:rPr>
        <w:t>к приказу Министерства экономики</w:t>
      </w:r>
    </w:p>
    <w:p w:rsidR="00F70ABA" w:rsidRPr="00F70ABA" w:rsidRDefault="00F70ABA" w:rsidP="00F70A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70ABA">
        <w:rPr>
          <w:rFonts w:ascii="Arial" w:eastAsia="Times New Roman" w:hAnsi="Arial" w:cs="Arial"/>
          <w:color w:val="1A1818"/>
          <w:sz w:val="18"/>
          <w:szCs w:val="18"/>
          <w:lang w:eastAsia="ru-RU"/>
        </w:rPr>
        <w:t>Ульяновской области</w:t>
      </w:r>
    </w:p>
    <w:p w:rsidR="00F70ABA" w:rsidRPr="00F70ABA" w:rsidRDefault="00F70ABA" w:rsidP="00F70A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70ABA">
        <w:rPr>
          <w:rFonts w:ascii="Arial" w:eastAsia="Times New Roman" w:hAnsi="Arial" w:cs="Arial"/>
          <w:color w:val="1A1818"/>
          <w:sz w:val="18"/>
          <w:szCs w:val="18"/>
          <w:lang w:eastAsia="ru-RU"/>
        </w:rPr>
        <w:t>от 17 августа 2012 г. № 06-266</w:t>
      </w:r>
    </w:p>
    <w:p w:rsidR="00F70ABA" w:rsidRPr="00F70ABA" w:rsidRDefault="00F70ABA" w:rsidP="00F70A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70ABA">
        <w:rPr>
          <w:rFonts w:ascii="Arial" w:eastAsia="Times New Roman" w:hAnsi="Arial" w:cs="Arial"/>
          <w:b/>
          <w:bCs/>
          <w:color w:val="1A1818"/>
          <w:sz w:val="18"/>
          <w:szCs w:val="18"/>
          <w:lang w:eastAsia="ru-RU"/>
        </w:rPr>
        <w:t> </w:t>
      </w:r>
    </w:p>
    <w:p w:rsidR="00F70ABA" w:rsidRPr="00F70ABA" w:rsidRDefault="00F70ABA" w:rsidP="00F70A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70ABA">
        <w:rPr>
          <w:rFonts w:ascii="Arial" w:eastAsia="Times New Roman" w:hAnsi="Arial" w:cs="Arial"/>
          <w:b/>
          <w:bCs/>
          <w:color w:val="1A1818"/>
          <w:sz w:val="18"/>
          <w:szCs w:val="18"/>
          <w:lang w:eastAsia="ru-RU"/>
        </w:rPr>
        <w:t>Нормативы потребления</w:t>
      </w:r>
      <w:r w:rsidRPr="00F70ABA">
        <w:rPr>
          <w:rFonts w:ascii="Arial" w:eastAsia="Times New Roman" w:hAnsi="Arial" w:cs="Arial"/>
          <w:color w:val="1A1818"/>
          <w:sz w:val="18"/>
          <w:szCs w:val="18"/>
          <w:lang w:eastAsia="ru-RU"/>
        </w:rPr>
        <w:t> </w:t>
      </w:r>
      <w:r w:rsidRPr="00F70ABA">
        <w:rPr>
          <w:rFonts w:ascii="Arial" w:eastAsia="Times New Roman" w:hAnsi="Arial" w:cs="Arial"/>
          <w:b/>
          <w:bCs/>
          <w:color w:val="1A1818"/>
          <w:sz w:val="18"/>
          <w:szCs w:val="18"/>
          <w:lang w:eastAsia="ru-RU"/>
        </w:rPr>
        <w:t>коммунальных услуг</w:t>
      </w:r>
    </w:p>
    <w:p w:rsidR="00F70ABA" w:rsidRPr="00F70ABA" w:rsidRDefault="00F70ABA" w:rsidP="00F70A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70ABA">
        <w:rPr>
          <w:rFonts w:ascii="Arial" w:eastAsia="Times New Roman" w:hAnsi="Arial" w:cs="Arial"/>
          <w:b/>
          <w:bCs/>
          <w:color w:val="1A1818"/>
          <w:sz w:val="18"/>
          <w:szCs w:val="18"/>
          <w:lang w:eastAsia="ru-RU"/>
        </w:rPr>
        <w:t>по холодному и горячему водоснабжению, водоотведению</w:t>
      </w:r>
    </w:p>
    <w:p w:rsidR="00F70ABA" w:rsidRPr="00F70ABA" w:rsidRDefault="00F70ABA" w:rsidP="00F70A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70ABA">
        <w:rPr>
          <w:rFonts w:ascii="Arial" w:eastAsia="Times New Roman" w:hAnsi="Arial" w:cs="Arial"/>
          <w:b/>
          <w:bCs/>
          <w:color w:val="1A1818"/>
          <w:sz w:val="18"/>
          <w:szCs w:val="18"/>
          <w:lang w:eastAsia="ru-RU"/>
        </w:rPr>
        <w:t>в жилых помещениях</w:t>
      </w:r>
    </w:p>
    <w:p w:rsidR="00F70ABA" w:rsidRPr="00F70ABA" w:rsidRDefault="00F70ABA" w:rsidP="00F70A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70ABA">
        <w:rPr>
          <w:rFonts w:ascii="Arial" w:eastAsia="Times New Roman" w:hAnsi="Arial" w:cs="Arial"/>
          <w:color w:val="1A1818"/>
          <w:sz w:val="18"/>
          <w:szCs w:val="18"/>
          <w:lang w:eastAsia="ru-RU"/>
        </w:rPr>
        <w:t> </w:t>
      </w:r>
    </w:p>
    <w:tbl>
      <w:tblPr>
        <w:tblW w:w="9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3652"/>
        <w:gridCol w:w="1798"/>
        <w:gridCol w:w="1858"/>
        <w:gridCol w:w="1738"/>
      </w:tblGrid>
      <w:tr w:rsidR="00F70ABA" w:rsidRPr="00F70ABA" w:rsidTr="00F70ABA">
        <w:tc>
          <w:tcPr>
            <w:tcW w:w="690" w:type="dxa"/>
            <w:vMerge w:val="restart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№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proofErr w:type="gramStart"/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п</w:t>
            </w:r>
            <w:proofErr w:type="gramEnd"/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660" w:type="dxa"/>
            <w:vMerge w:val="restart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Виды и степень благоустройства жилых домов</w:t>
            </w:r>
          </w:p>
        </w:tc>
        <w:tc>
          <w:tcPr>
            <w:tcW w:w="5400" w:type="dxa"/>
            <w:gridSpan w:val="3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Нормативы потребления коммунальных услуг в жилых помещениях (</w:t>
            </w:r>
            <w:proofErr w:type="spellStart"/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куб</w:t>
            </w:r>
            <w:proofErr w:type="gramStart"/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 xml:space="preserve"> в месяц на 1 человека)</w:t>
            </w:r>
          </w:p>
        </w:tc>
      </w:tr>
      <w:tr w:rsidR="00F70ABA" w:rsidRPr="00F70ABA" w:rsidTr="00F70ABA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186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172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водоотведение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</w:tr>
      <w:tr w:rsidR="00F70ABA" w:rsidRPr="00F70ABA" w:rsidTr="00F70ABA">
        <w:tc>
          <w:tcPr>
            <w:tcW w:w="69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6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2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5</w:t>
            </w:r>
          </w:p>
        </w:tc>
      </w:tr>
      <w:tr w:rsidR="00F70ABA" w:rsidRPr="00F70ABA" w:rsidTr="00F70ABA">
        <w:tc>
          <w:tcPr>
            <w:tcW w:w="69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60" w:type="dxa"/>
            <w:gridSpan w:val="4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 xml:space="preserve">Дома, кроме </w:t>
            </w:r>
            <w:proofErr w:type="gramStart"/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указанных</w:t>
            </w:r>
            <w:proofErr w:type="gramEnd"/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 xml:space="preserve"> в разделе 2 настоящего приложения</w:t>
            </w:r>
          </w:p>
        </w:tc>
      </w:tr>
      <w:tr w:rsidR="00F70ABA" w:rsidRPr="00F70ABA" w:rsidTr="00F70ABA">
        <w:tc>
          <w:tcPr>
            <w:tcW w:w="69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66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Дома высотой свыше 5 этажей с центральным холодным и горячим водоснабжением, канализацией, ваннами длиной 1650-1700 мм и душем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5,71</w:t>
            </w:r>
          </w:p>
        </w:tc>
        <w:tc>
          <w:tcPr>
            <w:tcW w:w="186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3,55</w:t>
            </w:r>
          </w:p>
        </w:tc>
        <w:tc>
          <w:tcPr>
            <w:tcW w:w="172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9,26</w:t>
            </w:r>
          </w:p>
        </w:tc>
      </w:tr>
      <w:tr w:rsidR="00F70ABA" w:rsidRPr="00F70ABA" w:rsidTr="00F70ABA">
        <w:tc>
          <w:tcPr>
            <w:tcW w:w="69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66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 xml:space="preserve">Дома высотой свыше 5 этажей с </w:t>
            </w: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lastRenderedPageBreak/>
              <w:t>центральным холодным водоснабжением, канализацией, ваннами длиной 1500-1550 мм и душем, с автономными водонагревателями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lastRenderedPageBreak/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lastRenderedPageBreak/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8,72</w:t>
            </w:r>
          </w:p>
        </w:tc>
        <w:tc>
          <w:tcPr>
            <w:tcW w:w="186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lastRenderedPageBreak/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lastRenderedPageBreak/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2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lastRenderedPageBreak/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lastRenderedPageBreak/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8,72</w:t>
            </w:r>
          </w:p>
        </w:tc>
      </w:tr>
      <w:tr w:rsidR="00F70ABA" w:rsidRPr="00F70ABA" w:rsidTr="00F70ABA">
        <w:tc>
          <w:tcPr>
            <w:tcW w:w="69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lastRenderedPageBreak/>
              <w:t>1.3</w:t>
            </w:r>
          </w:p>
        </w:tc>
        <w:tc>
          <w:tcPr>
            <w:tcW w:w="366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Дома высотой до 5 этажей (включительно) с центральным холодным и горячим водоснабжением, канализацией, ваннами  длиной 1500 -1550 мм  и душем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5,36</w:t>
            </w:r>
          </w:p>
        </w:tc>
        <w:tc>
          <w:tcPr>
            <w:tcW w:w="186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3,14</w:t>
            </w:r>
          </w:p>
        </w:tc>
        <w:tc>
          <w:tcPr>
            <w:tcW w:w="172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8,50</w:t>
            </w:r>
          </w:p>
        </w:tc>
      </w:tr>
      <w:tr w:rsidR="00F70ABA" w:rsidRPr="00F70ABA" w:rsidTr="00F70ABA">
        <w:tc>
          <w:tcPr>
            <w:tcW w:w="69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66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Дома высотой до 5 этажей (включительно) с центральным холодным водоснабжением, канализацией, ваннами длиной 1500-1550 мм и душем и автономными водонагревателями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7,50</w:t>
            </w:r>
          </w:p>
        </w:tc>
        <w:tc>
          <w:tcPr>
            <w:tcW w:w="186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2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7,50</w:t>
            </w:r>
          </w:p>
        </w:tc>
      </w:tr>
      <w:tr w:rsidR="00F70ABA" w:rsidRPr="00F70ABA" w:rsidTr="00F70ABA">
        <w:tc>
          <w:tcPr>
            <w:tcW w:w="69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66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Дома высотой до 5 этажей (включительно) с центральным холодным водоснабжением, ваннами длиной 1500-1550 мм, душем и выгребной ямой с автономными водонагревателями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7,31</w:t>
            </w:r>
          </w:p>
        </w:tc>
        <w:tc>
          <w:tcPr>
            <w:tcW w:w="186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2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7,31</w:t>
            </w:r>
          </w:p>
        </w:tc>
      </w:tr>
      <w:tr w:rsidR="00F70ABA" w:rsidRPr="00F70ABA" w:rsidTr="00F70ABA">
        <w:tc>
          <w:tcPr>
            <w:tcW w:w="69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66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Дома выстой до 5 этажей (включительно) с центральным холодным водоснабжением, канализацией, без душа, без ванн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5,60</w:t>
            </w:r>
          </w:p>
        </w:tc>
        <w:tc>
          <w:tcPr>
            <w:tcW w:w="186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2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5,60</w:t>
            </w:r>
          </w:p>
        </w:tc>
      </w:tr>
      <w:tr w:rsidR="00F70ABA" w:rsidRPr="00F70ABA" w:rsidTr="00F70ABA">
        <w:tc>
          <w:tcPr>
            <w:tcW w:w="69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66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Дома высотой до 5 этажей (включительно) с центральным холодным водоснабжением, без душа, без ванн, с выгребной ямой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3,22</w:t>
            </w:r>
          </w:p>
        </w:tc>
        <w:tc>
          <w:tcPr>
            <w:tcW w:w="186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2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</w:tr>
      <w:tr w:rsidR="00F70ABA" w:rsidRPr="00F70ABA" w:rsidTr="00F70ABA">
        <w:tc>
          <w:tcPr>
            <w:tcW w:w="69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66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Дома высотой до 5 этажей (включительно) с центральным холодным и горячим водоснабжением, канализацией, без ванн и душа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3,93</w:t>
            </w:r>
          </w:p>
        </w:tc>
        <w:tc>
          <w:tcPr>
            <w:tcW w:w="186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1,42</w:t>
            </w:r>
          </w:p>
        </w:tc>
        <w:tc>
          <w:tcPr>
            <w:tcW w:w="172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5,35</w:t>
            </w:r>
          </w:p>
        </w:tc>
      </w:tr>
      <w:tr w:rsidR="00F70ABA" w:rsidRPr="00F70ABA" w:rsidTr="00F70ABA">
        <w:tc>
          <w:tcPr>
            <w:tcW w:w="69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66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Дома высотой до 5 этажей (включительно) с центральным холодным водоснабжением, без ванн, без душа, без выгребной ямы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1,83</w:t>
            </w:r>
          </w:p>
        </w:tc>
        <w:tc>
          <w:tcPr>
            <w:tcW w:w="186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2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</w:tr>
      <w:tr w:rsidR="00F70ABA" w:rsidRPr="00F70ABA" w:rsidTr="00F70ABA">
        <w:tc>
          <w:tcPr>
            <w:tcW w:w="69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366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Дома высотой до 5 этажей (включительно) с уличной колонкой, без ванн, без душа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186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2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</w:tr>
      <w:tr w:rsidR="00F70ABA" w:rsidRPr="00F70ABA" w:rsidTr="00F70ABA">
        <w:tc>
          <w:tcPr>
            <w:tcW w:w="69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9060" w:type="dxa"/>
            <w:gridSpan w:val="4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Жилые дома и общежития коридорного, секционного и коридорно-секционного типа</w:t>
            </w:r>
          </w:p>
        </w:tc>
      </w:tr>
      <w:tr w:rsidR="00F70ABA" w:rsidRPr="00F70ABA" w:rsidTr="00F70ABA">
        <w:tc>
          <w:tcPr>
            <w:tcW w:w="69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66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Дома высотой свыше 5 этажей с центральным холодным и горячим водоснабжением, оборудованные душевыми и канализацией при всех жилых комнатах, без ванн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3,60</w:t>
            </w:r>
          </w:p>
        </w:tc>
        <w:tc>
          <w:tcPr>
            <w:tcW w:w="186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2,48</w:t>
            </w:r>
          </w:p>
        </w:tc>
        <w:tc>
          <w:tcPr>
            <w:tcW w:w="172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6,08</w:t>
            </w:r>
          </w:p>
        </w:tc>
      </w:tr>
      <w:tr w:rsidR="00F70ABA" w:rsidRPr="00F70ABA" w:rsidTr="00F70ABA">
        <w:tc>
          <w:tcPr>
            <w:tcW w:w="69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66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Дома высотой свыше  5 этажей с центральным холодным и горячим водоснабжением, общими кухнями и блоками душевых при жилых комнатах в каждой секции здания, без ванн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2,58</w:t>
            </w:r>
          </w:p>
        </w:tc>
        <w:tc>
          <w:tcPr>
            <w:tcW w:w="186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1,62</w:t>
            </w:r>
          </w:p>
        </w:tc>
        <w:tc>
          <w:tcPr>
            <w:tcW w:w="172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4,20</w:t>
            </w:r>
          </w:p>
        </w:tc>
      </w:tr>
      <w:tr w:rsidR="00F70ABA" w:rsidRPr="00F70ABA" w:rsidTr="00F70ABA">
        <w:tc>
          <w:tcPr>
            <w:tcW w:w="69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366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Дома высотой до 5 этажей (включительно) с центральным холодным и горячим водоснабжением, оборудованные душевыми и канализацией при всех жилых комнатах, без ванн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3,46</w:t>
            </w:r>
          </w:p>
        </w:tc>
        <w:tc>
          <w:tcPr>
            <w:tcW w:w="186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2,23</w:t>
            </w:r>
          </w:p>
        </w:tc>
        <w:tc>
          <w:tcPr>
            <w:tcW w:w="172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  </w:t>
            </w:r>
          </w:p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5,69</w:t>
            </w:r>
          </w:p>
        </w:tc>
      </w:tr>
      <w:tr w:rsidR="00F70ABA" w:rsidRPr="00F70ABA" w:rsidTr="00F70ABA">
        <w:tc>
          <w:tcPr>
            <w:tcW w:w="69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366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Дома высотой до 5 этажей (включительно) с центральным холодным и горячим водоснабжением, общими кухнями и блоками душевых при жилых комнатах в каждой секции здания, без ванн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86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1,53</w:t>
            </w:r>
          </w:p>
        </w:tc>
        <w:tc>
          <w:tcPr>
            <w:tcW w:w="172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4,03</w:t>
            </w:r>
          </w:p>
        </w:tc>
      </w:tr>
      <w:tr w:rsidR="00F70ABA" w:rsidRPr="00F70ABA" w:rsidTr="00F70ABA">
        <w:tc>
          <w:tcPr>
            <w:tcW w:w="69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366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 xml:space="preserve">Дома высотой до 5 этажей (включительно) с центральным холодным и горячим водоснабжением, общими </w:t>
            </w: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lastRenderedPageBreak/>
              <w:t>кухнями и общими душевыми в каждой секции здания, без ванн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lastRenderedPageBreak/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lastRenderedPageBreak/>
              <w:t>2,48</w:t>
            </w:r>
          </w:p>
        </w:tc>
        <w:tc>
          <w:tcPr>
            <w:tcW w:w="186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lastRenderedPageBreak/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lastRenderedPageBreak/>
              <w:t>1,40</w:t>
            </w:r>
          </w:p>
        </w:tc>
        <w:tc>
          <w:tcPr>
            <w:tcW w:w="172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lastRenderedPageBreak/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lastRenderedPageBreak/>
              <w:t>3,88</w:t>
            </w:r>
          </w:p>
        </w:tc>
      </w:tr>
      <w:tr w:rsidR="00F70ABA" w:rsidRPr="00F70ABA" w:rsidTr="00F70ABA">
        <w:tc>
          <w:tcPr>
            <w:tcW w:w="69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lastRenderedPageBreak/>
              <w:t>2.6</w:t>
            </w:r>
          </w:p>
        </w:tc>
        <w:tc>
          <w:tcPr>
            <w:tcW w:w="366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Дома высотой до 5 этажей (включительно) с центральным холодным водоснабжением, общими кухнями и блоками душевых при жилых комнатах в каждой секции здания, без ванн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2,47</w:t>
            </w:r>
          </w:p>
        </w:tc>
        <w:tc>
          <w:tcPr>
            <w:tcW w:w="186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1,36</w:t>
            </w:r>
          </w:p>
        </w:tc>
        <w:tc>
          <w:tcPr>
            <w:tcW w:w="172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3,83</w:t>
            </w:r>
          </w:p>
        </w:tc>
      </w:tr>
      <w:tr w:rsidR="00F70ABA" w:rsidRPr="00F70ABA" w:rsidTr="00F70ABA">
        <w:tc>
          <w:tcPr>
            <w:tcW w:w="69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366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Дома высотой свыше 5 этажей с центральным холодным и горячим водоснабжением, общими кухнями при жилых комнатах в каждой секции здания, без душевых, без ванн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2,41</w:t>
            </w:r>
          </w:p>
        </w:tc>
        <w:tc>
          <w:tcPr>
            <w:tcW w:w="186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72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3,47</w:t>
            </w:r>
          </w:p>
        </w:tc>
      </w:tr>
    </w:tbl>
    <w:p w:rsidR="00F70ABA" w:rsidRPr="00F70ABA" w:rsidRDefault="00F70ABA" w:rsidP="00F70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70ABA">
        <w:rPr>
          <w:rFonts w:ascii="Arial" w:eastAsia="Times New Roman" w:hAnsi="Arial" w:cs="Arial"/>
          <w:color w:val="1A1818"/>
          <w:sz w:val="18"/>
          <w:szCs w:val="18"/>
          <w:lang w:eastAsia="ru-RU"/>
        </w:rPr>
        <w:t>Примечание:</w:t>
      </w:r>
    </w:p>
    <w:p w:rsidR="00F70ABA" w:rsidRPr="00F70ABA" w:rsidRDefault="00F70ABA" w:rsidP="00F70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70ABA">
        <w:rPr>
          <w:rFonts w:ascii="Arial" w:eastAsia="Times New Roman" w:hAnsi="Arial" w:cs="Arial"/>
          <w:color w:val="1A1818"/>
          <w:sz w:val="18"/>
          <w:szCs w:val="18"/>
          <w:lang w:eastAsia="ru-RU"/>
        </w:rPr>
        <w:t>1. Нормативы потребления коммунальных услуг по холодному водоснабжению, горячему водоснабжению, водоотведению в жилых помещениях установлены с применением расчётного метода.</w:t>
      </w:r>
    </w:p>
    <w:p w:rsidR="00F70ABA" w:rsidRPr="00F70ABA" w:rsidRDefault="00F70ABA" w:rsidP="00F70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70ABA">
        <w:rPr>
          <w:rFonts w:ascii="Arial" w:eastAsia="Times New Roman" w:hAnsi="Arial" w:cs="Arial"/>
          <w:color w:val="1A1818"/>
          <w:sz w:val="18"/>
          <w:szCs w:val="18"/>
          <w:lang w:eastAsia="ru-RU"/>
        </w:rPr>
        <w:t xml:space="preserve">2. Температура горячей воды в местах </w:t>
      </w:r>
      <w:proofErr w:type="spellStart"/>
      <w:r w:rsidRPr="00F70ABA">
        <w:rPr>
          <w:rFonts w:ascii="Arial" w:eastAsia="Times New Roman" w:hAnsi="Arial" w:cs="Arial"/>
          <w:color w:val="1A1818"/>
          <w:sz w:val="18"/>
          <w:szCs w:val="18"/>
          <w:lang w:eastAsia="ru-RU"/>
        </w:rPr>
        <w:t>водоразбора</w:t>
      </w:r>
      <w:proofErr w:type="spellEnd"/>
      <w:r w:rsidRPr="00F70ABA">
        <w:rPr>
          <w:rFonts w:ascii="Arial" w:eastAsia="Times New Roman" w:hAnsi="Arial" w:cs="Arial"/>
          <w:color w:val="1A1818"/>
          <w:sz w:val="18"/>
          <w:szCs w:val="18"/>
          <w:lang w:eastAsia="ru-RU"/>
        </w:rPr>
        <w:t xml:space="preserve"> принята в размере 60 °C.</w:t>
      </w:r>
    </w:p>
    <w:p w:rsidR="00F70ABA" w:rsidRPr="00F70ABA" w:rsidRDefault="00F70ABA" w:rsidP="00F70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</w:p>
    <w:p w:rsidR="00F70ABA" w:rsidRPr="00F70ABA" w:rsidRDefault="00F70ABA" w:rsidP="00F70A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70ABA">
        <w:rPr>
          <w:rFonts w:ascii="Arial" w:eastAsia="Times New Roman" w:hAnsi="Arial" w:cs="Arial"/>
          <w:color w:val="1A1818"/>
          <w:sz w:val="18"/>
          <w:szCs w:val="18"/>
          <w:lang w:eastAsia="ru-RU"/>
        </w:rPr>
        <w:t>Приложение № 2</w:t>
      </w:r>
    </w:p>
    <w:p w:rsidR="00F70ABA" w:rsidRPr="00F70ABA" w:rsidRDefault="00F70ABA" w:rsidP="00F70A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70ABA">
        <w:rPr>
          <w:rFonts w:ascii="Arial" w:eastAsia="Times New Roman" w:hAnsi="Arial" w:cs="Arial"/>
          <w:color w:val="1A1818"/>
          <w:sz w:val="18"/>
          <w:szCs w:val="18"/>
          <w:lang w:eastAsia="ru-RU"/>
        </w:rPr>
        <w:t>к приказу Министерства экономики</w:t>
      </w:r>
    </w:p>
    <w:p w:rsidR="00F70ABA" w:rsidRPr="00F70ABA" w:rsidRDefault="00F70ABA" w:rsidP="00F70A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70ABA">
        <w:rPr>
          <w:rFonts w:ascii="Arial" w:eastAsia="Times New Roman" w:hAnsi="Arial" w:cs="Arial"/>
          <w:color w:val="1A1818"/>
          <w:sz w:val="18"/>
          <w:szCs w:val="18"/>
          <w:lang w:eastAsia="ru-RU"/>
        </w:rPr>
        <w:t>Ульяновской области</w:t>
      </w:r>
    </w:p>
    <w:p w:rsidR="00F70ABA" w:rsidRPr="00F70ABA" w:rsidRDefault="00F70ABA" w:rsidP="00F70A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70ABA">
        <w:rPr>
          <w:rFonts w:ascii="Arial" w:eastAsia="Times New Roman" w:hAnsi="Arial" w:cs="Arial"/>
          <w:color w:val="1A1818"/>
          <w:sz w:val="18"/>
          <w:szCs w:val="18"/>
          <w:lang w:eastAsia="ru-RU"/>
        </w:rPr>
        <w:t>от 17 августа 2012 г. № 06-266</w:t>
      </w:r>
    </w:p>
    <w:p w:rsidR="00F70ABA" w:rsidRPr="00F70ABA" w:rsidRDefault="00F70ABA" w:rsidP="00F70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70ABA">
        <w:rPr>
          <w:rFonts w:ascii="Arial" w:eastAsia="Times New Roman" w:hAnsi="Arial" w:cs="Arial"/>
          <w:b/>
          <w:bCs/>
          <w:color w:val="1A1818"/>
          <w:sz w:val="18"/>
          <w:szCs w:val="18"/>
          <w:lang w:eastAsia="ru-RU"/>
        </w:rPr>
        <w:t> </w:t>
      </w:r>
    </w:p>
    <w:p w:rsidR="00F70ABA" w:rsidRPr="00F70ABA" w:rsidRDefault="00F70ABA" w:rsidP="00F70A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70ABA">
        <w:rPr>
          <w:rFonts w:ascii="Arial" w:eastAsia="Times New Roman" w:hAnsi="Arial" w:cs="Arial"/>
          <w:b/>
          <w:bCs/>
          <w:color w:val="1A1818"/>
          <w:sz w:val="18"/>
          <w:szCs w:val="18"/>
          <w:lang w:eastAsia="ru-RU"/>
        </w:rPr>
        <w:t>Нормативы потребления</w:t>
      </w:r>
      <w:r w:rsidRPr="00F70ABA">
        <w:rPr>
          <w:rFonts w:ascii="Arial" w:eastAsia="Times New Roman" w:hAnsi="Arial" w:cs="Arial"/>
          <w:color w:val="1A1818"/>
          <w:sz w:val="18"/>
          <w:szCs w:val="18"/>
          <w:lang w:eastAsia="ru-RU"/>
        </w:rPr>
        <w:t> </w:t>
      </w:r>
      <w:r w:rsidRPr="00F70ABA">
        <w:rPr>
          <w:rFonts w:ascii="Arial" w:eastAsia="Times New Roman" w:hAnsi="Arial" w:cs="Arial"/>
          <w:b/>
          <w:bCs/>
          <w:color w:val="1A1818"/>
          <w:sz w:val="18"/>
          <w:szCs w:val="18"/>
          <w:lang w:eastAsia="ru-RU"/>
        </w:rPr>
        <w:t>коммунальных услуг</w:t>
      </w:r>
    </w:p>
    <w:p w:rsidR="00F70ABA" w:rsidRPr="00F70ABA" w:rsidRDefault="00F70ABA" w:rsidP="00F70A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70ABA">
        <w:rPr>
          <w:rFonts w:ascii="Arial" w:eastAsia="Times New Roman" w:hAnsi="Arial" w:cs="Arial"/>
          <w:b/>
          <w:bCs/>
          <w:color w:val="1A1818"/>
          <w:sz w:val="18"/>
          <w:szCs w:val="18"/>
          <w:lang w:eastAsia="ru-RU"/>
        </w:rPr>
        <w:t>по холодному и горячему водоснабжению, водоотведению</w:t>
      </w:r>
    </w:p>
    <w:p w:rsidR="00F70ABA" w:rsidRPr="00F70ABA" w:rsidRDefault="00F70ABA" w:rsidP="00F70A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70ABA">
        <w:rPr>
          <w:rFonts w:ascii="Arial" w:eastAsia="Times New Roman" w:hAnsi="Arial" w:cs="Arial"/>
          <w:b/>
          <w:bCs/>
          <w:color w:val="1A1818"/>
          <w:sz w:val="18"/>
          <w:szCs w:val="18"/>
          <w:lang w:eastAsia="ru-RU"/>
        </w:rPr>
        <w:t>на общедомовые нужды</w:t>
      </w:r>
    </w:p>
    <w:p w:rsidR="00F70ABA" w:rsidRPr="00F70ABA" w:rsidRDefault="00F70ABA" w:rsidP="00F70A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70ABA">
        <w:rPr>
          <w:rFonts w:ascii="Arial" w:eastAsia="Times New Roman" w:hAnsi="Arial" w:cs="Arial"/>
          <w:b/>
          <w:bCs/>
          <w:color w:val="1A1818"/>
          <w:sz w:val="18"/>
          <w:szCs w:val="18"/>
          <w:lang w:eastAsia="ru-RU"/>
        </w:rPr>
        <w:t> </w:t>
      </w:r>
    </w:p>
    <w:tbl>
      <w:tblPr>
        <w:tblW w:w="9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60"/>
        <w:gridCol w:w="1440"/>
        <w:gridCol w:w="1845"/>
        <w:gridCol w:w="1845"/>
        <w:gridCol w:w="1710"/>
      </w:tblGrid>
      <w:tr w:rsidR="00F70ABA" w:rsidRPr="00F70ABA" w:rsidTr="00F70ABA">
        <w:tc>
          <w:tcPr>
            <w:tcW w:w="540" w:type="dxa"/>
            <w:vMerge w:val="restart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№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proofErr w:type="gramStart"/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п</w:t>
            </w:r>
            <w:proofErr w:type="gramEnd"/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60" w:type="dxa"/>
            <w:vMerge w:val="restart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Виды и степень благоустройства жилых домов</w:t>
            </w:r>
          </w:p>
        </w:tc>
        <w:tc>
          <w:tcPr>
            <w:tcW w:w="1440" w:type="dxa"/>
            <w:vMerge w:val="restart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Количество этажей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в доме</w:t>
            </w:r>
          </w:p>
        </w:tc>
        <w:tc>
          <w:tcPr>
            <w:tcW w:w="5400" w:type="dxa"/>
            <w:gridSpan w:val="3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Норматив потребления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на общедомовые нужды,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куб</w:t>
            </w:r>
            <w:proofErr w:type="gramStart"/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/</w:t>
            </w:r>
            <w:proofErr w:type="spellStart"/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кв.м</w:t>
            </w:r>
            <w:proofErr w:type="spellEnd"/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 xml:space="preserve"> общей площади помещений, входящих в состав общего имущества в многоквартирном доме в месяц</w:t>
            </w:r>
          </w:p>
        </w:tc>
      </w:tr>
      <w:tr w:rsidR="00F70ABA" w:rsidRPr="00F70ABA" w:rsidTr="00F70ABA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169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водоотведение</w:t>
            </w:r>
          </w:p>
        </w:tc>
      </w:tr>
      <w:tr w:rsidR="00F70ABA" w:rsidRPr="00F70ABA" w:rsidTr="00F70ABA">
        <w:tc>
          <w:tcPr>
            <w:tcW w:w="54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5</w:t>
            </w:r>
          </w:p>
        </w:tc>
        <w:tc>
          <w:tcPr>
            <w:tcW w:w="169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6</w:t>
            </w:r>
          </w:p>
        </w:tc>
      </w:tr>
      <w:tr w:rsidR="00F70ABA" w:rsidRPr="00F70ABA" w:rsidTr="00F70ABA">
        <w:tc>
          <w:tcPr>
            <w:tcW w:w="540" w:type="dxa"/>
            <w:vMerge w:val="restart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Дома высотой свыше 5 этажей с центральным холодным и горячим водоснабжением, канализацией, ваннами длиной 1650-1700 мм и душем</w:t>
            </w:r>
          </w:p>
        </w:tc>
        <w:tc>
          <w:tcPr>
            <w:tcW w:w="144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69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0,35</w:t>
            </w:r>
          </w:p>
        </w:tc>
      </w:tr>
      <w:tr w:rsidR="00F70ABA" w:rsidRPr="00F70ABA" w:rsidTr="00F70ABA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69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0,52</w:t>
            </w:r>
          </w:p>
        </w:tc>
      </w:tr>
      <w:tr w:rsidR="00F70ABA" w:rsidRPr="00F70ABA" w:rsidTr="00F70ABA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69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0,54</w:t>
            </w:r>
          </w:p>
        </w:tc>
      </w:tr>
      <w:tr w:rsidR="00F70ABA" w:rsidRPr="00F70ABA" w:rsidTr="00F70ABA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69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0,57</w:t>
            </w:r>
          </w:p>
        </w:tc>
      </w:tr>
      <w:tr w:rsidR="00F70ABA" w:rsidRPr="00F70ABA" w:rsidTr="00F70ABA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69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0,61</w:t>
            </w:r>
          </w:p>
        </w:tc>
      </w:tr>
      <w:tr w:rsidR="00F70ABA" w:rsidRPr="00F70ABA" w:rsidTr="00F70ABA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169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0,65</w:t>
            </w:r>
          </w:p>
        </w:tc>
      </w:tr>
      <w:tr w:rsidR="00F70ABA" w:rsidRPr="00F70ABA" w:rsidTr="00F70ABA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169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0,71</w:t>
            </w:r>
          </w:p>
        </w:tc>
      </w:tr>
      <w:tr w:rsidR="00F70ABA" w:rsidRPr="00F70ABA" w:rsidTr="00F70ABA">
        <w:tc>
          <w:tcPr>
            <w:tcW w:w="540" w:type="dxa"/>
            <w:vMerge w:val="restart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0" w:type="dxa"/>
            <w:vMerge w:val="restart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Дома высотой свыше 5 этажей с центральным холодным водоснабжением, канализацией, ваннами длиной 1500-1550 мм и душем, с автономными водонагревателями</w:t>
            </w:r>
          </w:p>
        </w:tc>
        <w:tc>
          <w:tcPr>
            <w:tcW w:w="144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0,25</w:t>
            </w:r>
          </w:p>
        </w:tc>
      </w:tr>
      <w:tr w:rsidR="00F70ABA" w:rsidRPr="00F70ABA" w:rsidTr="00F70ABA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0,38</w:t>
            </w:r>
          </w:p>
        </w:tc>
      </w:tr>
      <w:tr w:rsidR="00F70ABA" w:rsidRPr="00F70ABA" w:rsidTr="00F70ABA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0,46</w:t>
            </w:r>
          </w:p>
        </w:tc>
      </w:tr>
      <w:tr w:rsidR="00F70ABA" w:rsidRPr="00F70ABA" w:rsidTr="00F70ABA">
        <w:tc>
          <w:tcPr>
            <w:tcW w:w="540" w:type="dxa"/>
            <w:vMerge w:val="restart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60" w:type="dxa"/>
            <w:vMerge w:val="restart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Дома высотой до 5 этажей (включительно) с центральным холодным и горячим водоснабжением, канализацией, ваннами  длиной 1500 -1550 мм и душем</w:t>
            </w:r>
          </w:p>
        </w:tc>
        <w:tc>
          <w:tcPr>
            <w:tcW w:w="144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69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0,15</w:t>
            </w:r>
          </w:p>
        </w:tc>
      </w:tr>
      <w:tr w:rsidR="00F70ABA" w:rsidRPr="00F70ABA" w:rsidTr="00F70ABA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69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0,18</w:t>
            </w:r>
          </w:p>
        </w:tc>
      </w:tr>
      <w:tr w:rsidR="00F70ABA" w:rsidRPr="00F70ABA" w:rsidTr="00F70ABA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69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0,20</w:t>
            </w:r>
          </w:p>
        </w:tc>
      </w:tr>
      <w:tr w:rsidR="00F70ABA" w:rsidRPr="00F70ABA" w:rsidTr="00F70ABA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69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0,22</w:t>
            </w:r>
          </w:p>
        </w:tc>
      </w:tr>
      <w:tr w:rsidR="00F70ABA" w:rsidRPr="00F70ABA" w:rsidTr="00F70ABA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69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0,24</w:t>
            </w:r>
          </w:p>
        </w:tc>
      </w:tr>
      <w:tr w:rsidR="00F70ABA" w:rsidRPr="00F70ABA" w:rsidTr="00F70ABA">
        <w:tc>
          <w:tcPr>
            <w:tcW w:w="540" w:type="dxa"/>
            <w:vMerge w:val="restart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60" w:type="dxa"/>
            <w:vMerge w:val="restart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 xml:space="preserve">Дома высотой до 5 этажей (включительно) с </w:t>
            </w: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lastRenderedPageBreak/>
              <w:t>центральным холодным водоснабжением, канализацией, ваннами длиной 1500-1550 мм и душем и автономными водонагревателями</w:t>
            </w:r>
          </w:p>
        </w:tc>
        <w:tc>
          <w:tcPr>
            <w:tcW w:w="144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0,14</w:t>
            </w:r>
          </w:p>
        </w:tc>
      </w:tr>
      <w:tr w:rsidR="00F70ABA" w:rsidRPr="00F70ABA" w:rsidTr="00F70ABA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0,16</w:t>
            </w:r>
          </w:p>
        </w:tc>
      </w:tr>
      <w:tr w:rsidR="00F70ABA" w:rsidRPr="00F70ABA" w:rsidTr="00F70ABA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0,18</w:t>
            </w:r>
          </w:p>
        </w:tc>
      </w:tr>
      <w:tr w:rsidR="00F70ABA" w:rsidRPr="00F70ABA" w:rsidTr="00F70ABA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0,20</w:t>
            </w:r>
          </w:p>
        </w:tc>
      </w:tr>
      <w:tr w:rsidR="00F70ABA" w:rsidRPr="00F70ABA" w:rsidTr="00F70ABA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0,23</w:t>
            </w:r>
          </w:p>
        </w:tc>
      </w:tr>
      <w:tr w:rsidR="00F70ABA" w:rsidRPr="00F70ABA" w:rsidTr="00F70ABA">
        <w:tc>
          <w:tcPr>
            <w:tcW w:w="540" w:type="dxa"/>
            <w:vMerge w:val="restart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60" w:type="dxa"/>
            <w:vMerge w:val="restart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Дома выстой до 5 этажей (включительно) с центральным холодным водоснабжением, канализацией, без душа, без ванн</w:t>
            </w:r>
          </w:p>
        </w:tc>
        <w:tc>
          <w:tcPr>
            <w:tcW w:w="144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0,02</w:t>
            </w:r>
          </w:p>
        </w:tc>
      </w:tr>
      <w:tr w:rsidR="00F70ABA" w:rsidRPr="00F70ABA" w:rsidTr="00F70ABA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0,04</w:t>
            </w:r>
          </w:p>
        </w:tc>
      </w:tr>
      <w:tr w:rsidR="00F70ABA" w:rsidRPr="00F70ABA" w:rsidTr="00F70ABA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0,06</w:t>
            </w:r>
          </w:p>
        </w:tc>
      </w:tr>
      <w:tr w:rsidR="00F70ABA" w:rsidRPr="00F70ABA" w:rsidTr="00F70ABA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0,08</w:t>
            </w:r>
          </w:p>
        </w:tc>
      </w:tr>
      <w:tr w:rsidR="00F70ABA" w:rsidRPr="00F70ABA" w:rsidTr="00F70ABA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0,10</w:t>
            </w:r>
          </w:p>
        </w:tc>
      </w:tr>
      <w:tr w:rsidR="00F70ABA" w:rsidRPr="00F70ABA" w:rsidTr="00F70ABA">
        <w:tc>
          <w:tcPr>
            <w:tcW w:w="540" w:type="dxa"/>
            <w:vMerge w:val="restart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60" w:type="dxa"/>
            <w:vMerge w:val="restart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Дома высотой до 5 этажей (включительно) с центральным холодным водоснабжением, без душа, без ванн, с выгребной ямой</w:t>
            </w:r>
          </w:p>
        </w:tc>
        <w:tc>
          <w:tcPr>
            <w:tcW w:w="144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</w:tr>
      <w:tr w:rsidR="00F70ABA" w:rsidRPr="00F70ABA" w:rsidTr="00F70ABA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</w:tr>
      <w:tr w:rsidR="00F70ABA" w:rsidRPr="00F70ABA" w:rsidTr="00F70ABA">
        <w:tc>
          <w:tcPr>
            <w:tcW w:w="540" w:type="dxa"/>
            <w:vMerge w:val="restart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60" w:type="dxa"/>
            <w:vMerge w:val="restart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Дома высотой до 5 этажей (включительно) с центральным холодным водоснабжением без ванн, без душа, без выгребной ямы</w:t>
            </w:r>
          </w:p>
        </w:tc>
        <w:tc>
          <w:tcPr>
            <w:tcW w:w="144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</w:tr>
      <w:tr w:rsidR="00F70ABA" w:rsidRPr="00F70ABA" w:rsidTr="00F70ABA"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8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</w:tr>
    </w:tbl>
    <w:p w:rsidR="00F70ABA" w:rsidRPr="00F70ABA" w:rsidRDefault="00F70ABA" w:rsidP="00F70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70ABA">
        <w:rPr>
          <w:rFonts w:ascii="Arial" w:eastAsia="Times New Roman" w:hAnsi="Arial" w:cs="Arial"/>
          <w:color w:val="1A1818"/>
          <w:sz w:val="18"/>
          <w:szCs w:val="18"/>
          <w:lang w:eastAsia="ru-RU"/>
        </w:rPr>
        <w:t>    Примечание:</w:t>
      </w:r>
    </w:p>
    <w:p w:rsidR="00F70ABA" w:rsidRPr="00F70ABA" w:rsidRDefault="00F70ABA" w:rsidP="00F70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70ABA">
        <w:rPr>
          <w:rFonts w:ascii="Arial" w:eastAsia="Times New Roman" w:hAnsi="Arial" w:cs="Arial"/>
          <w:color w:val="1A1818"/>
          <w:sz w:val="18"/>
          <w:szCs w:val="18"/>
          <w:lang w:eastAsia="ru-RU"/>
        </w:rPr>
        <w:t>Нормативы потребления коммунальных услуг по холодному водоснабжению, горячему водоснабжению, водоотведению на общедомовые нужды установлены с применением расчётного метода.</w:t>
      </w:r>
    </w:p>
    <w:p w:rsidR="00F70ABA" w:rsidRPr="00F70ABA" w:rsidRDefault="00F70ABA" w:rsidP="00F70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</w:p>
    <w:p w:rsidR="00F70ABA" w:rsidRPr="00F70ABA" w:rsidRDefault="00F70ABA" w:rsidP="00F70A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70ABA">
        <w:rPr>
          <w:rFonts w:ascii="Arial" w:eastAsia="Times New Roman" w:hAnsi="Arial" w:cs="Arial"/>
          <w:color w:val="1A1818"/>
          <w:sz w:val="18"/>
          <w:szCs w:val="18"/>
          <w:lang w:eastAsia="ru-RU"/>
        </w:rPr>
        <w:t>Приложение № 3</w:t>
      </w:r>
    </w:p>
    <w:p w:rsidR="00F70ABA" w:rsidRPr="00F70ABA" w:rsidRDefault="00F70ABA" w:rsidP="00F70A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70ABA">
        <w:rPr>
          <w:rFonts w:ascii="Arial" w:eastAsia="Times New Roman" w:hAnsi="Arial" w:cs="Arial"/>
          <w:color w:val="1A1818"/>
          <w:sz w:val="18"/>
          <w:szCs w:val="18"/>
          <w:lang w:eastAsia="ru-RU"/>
        </w:rPr>
        <w:t>к приказу Министерства экономики</w:t>
      </w:r>
    </w:p>
    <w:p w:rsidR="00F70ABA" w:rsidRPr="00F70ABA" w:rsidRDefault="00F70ABA" w:rsidP="00F70A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70ABA">
        <w:rPr>
          <w:rFonts w:ascii="Arial" w:eastAsia="Times New Roman" w:hAnsi="Arial" w:cs="Arial"/>
          <w:color w:val="1A1818"/>
          <w:sz w:val="18"/>
          <w:szCs w:val="18"/>
          <w:lang w:eastAsia="ru-RU"/>
        </w:rPr>
        <w:t>Ульяновской области</w:t>
      </w:r>
    </w:p>
    <w:p w:rsidR="00F70ABA" w:rsidRPr="00F70ABA" w:rsidRDefault="00F70ABA" w:rsidP="00F70A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70ABA">
        <w:rPr>
          <w:rFonts w:ascii="Arial" w:eastAsia="Times New Roman" w:hAnsi="Arial" w:cs="Arial"/>
          <w:color w:val="1A1818"/>
          <w:sz w:val="18"/>
          <w:szCs w:val="18"/>
          <w:lang w:eastAsia="ru-RU"/>
        </w:rPr>
        <w:t>от 17 августа 2012 г. № 06-266</w:t>
      </w:r>
    </w:p>
    <w:p w:rsidR="00F70ABA" w:rsidRPr="00F70ABA" w:rsidRDefault="00F70ABA" w:rsidP="00F70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70ABA">
        <w:rPr>
          <w:rFonts w:ascii="Arial" w:eastAsia="Times New Roman" w:hAnsi="Arial" w:cs="Arial"/>
          <w:color w:val="1A1818"/>
          <w:sz w:val="18"/>
          <w:szCs w:val="18"/>
          <w:lang w:eastAsia="ru-RU"/>
        </w:rPr>
        <w:t> </w:t>
      </w:r>
    </w:p>
    <w:p w:rsidR="00F70ABA" w:rsidRPr="00F70ABA" w:rsidRDefault="00F70ABA" w:rsidP="00F70A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70ABA">
        <w:rPr>
          <w:rFonts w:ascii="Arial" w:eastAsia="Times New Roman" w:hAnsi="Arial" w:cs="Arial"/>
          <w:b/>
          <w:bCs/>
          <w:color w:val="1A1818"/>
          <w:sz w:val="18"/>
          <w:szCs w:val="18"/>
          <w:lang w:eastAsia="ru-RU"/>
        </w:rPr>
        <w:t>Норматив потребления</w:t>
      </w:r>
    </w:p>
    <w:p w:rsidR="00F70ABA" w:rsidRPr="00F70ABA" w:rsidRDefault="00F70ABA" w:rsidP="00F70A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70ABA">
        <w:rPr>
          <w:rFonts w:ascii="Arial" w:eastAsia="Times New Roman" w:hAnsi="Arial" w:cs="Arial"/>
          <w:b/>
          <w:bCs/>
          <w:color w:val="1A1818"/>
          <w:sz w:val="18"/>
          <w:szCs w:val="18"/>
          <w:lang w:eastAsia="ru-RU"/>
        </w:rPr>
        <w:t>коммунальной услуги по холодному водоснабжению</w:t>
      </w:r>
    </w:p>
    <w:p w:rsidR="00F70ABA" w:rsidRPr="00F70ABA" w:rsidRDefault="00F70ABA" w:rsidP="00F70A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70ABA">
        <w:rPr>
          <w:rFonts w:ascii="Arial" w:eastAsia="Times New Roman" w:hAnsi="Arial" w:cs="Arial"/>
          <w:b/>
          <w:bCs/>
          <w:color w:val="1A1818"/>
          <w:sz w:val="18"/>
          <w:szCs w:val="18"/>
          <w:lang w:eastAsia="ru-RU"/>
        </w:rPr>
        <w:t>при использовании земельного участка и надворных построек</w:t>
      </w:r>
    </w:p>
    <w:p w:rsidR="00F70ABA" w:rsidRPr="00F70ABA" w:rsidRDefault="00F70ABA" w:rsidP="00F70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70ABA">
        <w:rPr>
          <w:rFonts w:ascii="Arial" w:eastAsia="Times New Roman" w:hAnsi="Arial" w:cs="Arial"/>
          <w:color w:val="1A1818"/>
          <w:sz w:val="18"/>
          <w:szCs w:val="18"/>
          <w:lang w:eastAsia="ru-RU"/>
        </w:rPr>
        <w:t> </w:t>
      </w: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956"/>
        <w:gridCol w:w="1734"/>
        <w:gridCol w:w="2379"/>
        <w:gridCol w:w="240"/>
        <w:gridCol w:w="1755"/>
      </w:tblGrid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п</w:t>
            </w:r>
            <w:proofErr w:type="gramEnd"/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Направление использования холодного водоснабжения</w:t>
            </w:r>
            <w:r w:rsidRPr="00F70ABA">
              <w:rPr>
                <w:rFonts w:ascii="Arial" w:eastAsia="Times New Roman" w:hAnsi="Arial" w:cs="Arial"/>
                <w:b/>
                <w:bCs/>
                <w:color w:val="1A1818"/>
                <w:sz w:val="18"/>
                <w:szCs w:val="18"/>
                <w:lang w:eastAsia="ru-RU"/>
              </w:rPr>
              <w:t> </w:t>
            </w: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при использовании земельного участка и надворных построек</w:t>
            </w:r>
          </w:p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16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Количество месяцев, соответствующему периоду использования воды на полив земельного участка</w:t>
            </w:r>
          </w:p>
        </w:tc>
        <w:tc>
          <w:tcPr>
            <w:tcW w:w="204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Норматив потребления холодного водоснабжения при использовании земельного участка и надворных построек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4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5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1.</w:t>
            </w:r>
          </w:p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5" w:type="dxa"/>
            <w:gridSpan w:val="5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Для полива земельного участка: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полив ручным методом:</w:t>
            </w:r>
          </w:p>
        </w:tc>
        <w:tc>
          <w:tcPr>
            <w:tcW w:w="1785" w:type="dxa"/>
            <w:vMerge w:val="restart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куб.м</w:t>
            </w:r>
            <w:proofErr w:type="spellEnd"/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 xml:space="preserve">. на </w:t>
            </w:r>
            <w:proofErr w:type="spellStart"/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кв</w:t>
            </w:r>
            <w:proofErr w:type="gramStart"/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 xml:space="preserve"> земельного участка в месяц</w:t>
            </w:r>
          </w:p>
        </w:tc>
        <w:tc>
          <w:tcPr>
            <w:tcW w:w="216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овощи</w:t>
            </w: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204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0,04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сады</w:t>
            </w: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204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0,06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полив дождевальным методом:</w:t>
            </w: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204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0,05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овощи</w:t>
            </w: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204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0,06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сады</w:t>
            </w: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204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0,08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9045" w:type="dxa"/>
            <w:gridSpan w:val="5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Для водоснабжения и приготовления пищи для  сельскохозяйственного животного: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Крупный рогатый скот:</w:t>
            </w:r>
          </w:p>
        </w:tc>
        <w:tc>
          <w:tcPr>
            <w:tcW w:w="1785" w:type="dxa"/>
            <w:vMerge w:val="restart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куб</w:t>
            </w:r>
            <w:proofErr w:type="gramStart"/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 xml:space="preserve"> на 1 голову животного в месяц</w:t>
            </w:r>
          </w:p>
        </w:tc>
        <w:tc>
          <w:tcPr>
            <w:tcW w:w="240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коровы</w:t>
            </w: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2,52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телята:</w:t>
            </w: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от 14-20 дней до 3-4 месяцев</w:t>
            </w: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0,55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от 3-4 месяцев до 6 месяцев</w:t>
            </w: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0,55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от 6 до 12 месяцев</w:t>
            </w: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0,73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от 12 до 15 месяцев</w:t>
            </w: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0,91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от 15 до 18 месяцев</w:t>
            </w: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1,06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нетели</w:t>
            </w: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1,22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быки-производители</w:t>
            </w: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1,37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коровы мясные</w:t>
            </w: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1,67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Свиньи:</w:t>
            </w: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хряки - производители</w:t>
            </w: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0,53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матки супоросные и холостые</w:t>
            </w: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0,55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матки подсосные с приплодом</w:t>
            </w: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1,22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поросята отъемыши</w:t>
            </w: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0,11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ремонтный молодняк</w:t>
            </w: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0,32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свиньи на откорме</w:t>
            </w: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0,32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Овцы:</w:t>
            </w: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бараны-производители</w:t>
            </w: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0,21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холостые</w:t>
            </w: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0,14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суягные</w:t>
            </w: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0,15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подсосные</w:t>
            </w: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0,17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ягнята старше 10-суточного возраста до 4 месяцев</w:t>
            </w: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0,06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молодняк (с 4 месяцев до 1.5 лет)</w:t>
            </w: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0,11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выбракованное взрослое поголовье, валухи</w:t>
            </w: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0,14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Лошади:</w:t>
            </w: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жеребцы-производители</w:t>
            </w:r>
          </w:p>
        </w:tc>
        <w:tc>
          <w:tcPr>
            <w:tcW w:w="1785" w:type="dxa"/>
            <w:vMerge w:val="restart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2,13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кобылы с жеребятами</w:t>
            </w: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2,43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кобылы, мерины, молодняк старше 1,5 лет</w:t>
            </w: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1,83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молодняк в возрасте от объёма до 1,5 лет</w:t>
            </w: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1,37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Козы:</w:t>
            </w: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козы взрослые</w:t>
            </w: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0,08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молодняк</w:t>
            </w: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0,05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Птица:</w:t>
            </w: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куры</w:t>
            </w: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0,01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индейки</w:t>
            </w: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0,01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утки</w:t>
            </w: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0,06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гуси</w:t>
            </w: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0,05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цесарки</w:t>
            </w:r>
          </w:p>
        </w:tc>
        <w:tc>
          <w:tcPr>
            <w:tcW w:w="0" w:type="auto"/>
            <w:vMerge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vAlign w:val="center"/>
            <w:hideMark/>
          </w:tcPr>
          <w:p w:rsidR="00F70ABA" w:rsidRPr="00F70ABA" w:rsidRDefault="00F70ABA" w:rsidP="00F70ABA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0,01</w:t>
            </w:r>
          </w:p>
        </w:tc>
      </w:tr>
      <w:tr w:rsidR="00F70ABA" w:rsidRPr="00F70ABA" w:rsidTr="00F70ABA">
        <w:tc>
          <w:tcPr>
            <w:tcW w:w="6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0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0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0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0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0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175B98"/>
              <w:left w:val="single" w:sz="6" w:space="0" w:color="175B98"/>
              <w:bottom w:val="single" w:sz="6" w:space="0" w:color="175B98"/>
              <w:right w:val="single" w:sz="6" w:space="0" w:color="175B9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0ABA" w:rsidRPr="00F70ABA" w:rsidRDefault="00F70ABA" w:rsidP="00F70ABA">
            <w:pPr>
              <w:spacing w:after="0" w:line="0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70ABA"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  <w:t> </w:t>
            </w:r>
          </w:p>
        </w:tc>
      </w:tr>
    </w:tbl>
    <w:p w:rsidR="00F70ABA" w:rsidRPr="00F70ABA" w:rsidRDefault="00F70ABA" w:rsidP="00F70A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70ABA">
        <w:rPr>
          <w:rFonts w:ascii="Arial" w:eastAsia="Times New Roman" w:hAnsi="Arial" w:cs="Arial"/>
          <w:color w:val="1A1818"/>
          <w:sz w:val="18"/>
          <w:szCs w:val="18"/>
          <w:lang w:eastAsia="ru-RU"/>
        </w:rPr>
        <w:t>Примечание:</w:t>
      </w:r>
    </w:p>
    <w:p w:rsidR="00F70ABA" w:rsidRPr="00F70ABA" w:rsidRDefault="00F70ABA" w:rsidP="00F70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70ABA">
        <w:rPr>
          <w:rFonts w:ascii="Arial" w:eastAsia="Times New Roman" w:hAnsi="Arial" w:cs="Arial"/>
          <w:color w:val="1A1818"/>
          <w:sz w:val="18"/>
          <w:szCs w:val="18"/>
          <w:lang w:eastAsia="ru-RU"/>
        </w:rPr>
        <w:t>Нормативы потребления коммунальной услуги по холодному водоснабжению  при использовании земельного участка и надворных построек установлены с применением расчётного метода</w:t>
      </w:r>
    </w:p>
    <w:p w:rsidR="008D57DA" w:rsidRDefault="008D57DA">
      <w:bookmarkStart w:id="0" w:name="_GoBack"/>
      <w:bookmarkEnd w:id="0"/>
    </w:p>
    <w:sectPr w:rsidR="008D5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2E"/>
    <w:rsid w:val="007B542E"/>
    <w:rsid w:val="008D57DA"/>
    <w:rsid w:val="00F7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0A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A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70ABA"/>
  </w:style>
  <w:style w:type="character" w:styleId="a3">
    <w:name w:val="Hyperlink"/>
    <w:basedOn w:val="a0"/>
    <w:uiPriority w:val="99"/>
    <w:semiHidden/>
    <w:unhideWhenUsed/>
    <w:rsid w:val="00F70A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0ABA"/>
    <w:rPr>
      <w:color w:val="800080"/>
      <w:u w:val="single"/>
    </w:rPr>
  </w:style>
  <w:style w:type="character" w:customStyle="1" w:styleId="apple-converted-space">
    <w:name w:val="apple-converted-space"/>
    <w:basedOn w:val="a0"/>
    <w:rsid w:val="00F70ABA"/>
  </w:style>
  <w:style w:type="paragraph" w:styleId="a5">
    <w:name w:val="Normal (Web)"/>
    <w:basedOn w:val="a"/>
    <w:uiPriority w:val="99"/>
    <w:unhideWhenUsed/>
    <w:rsid w:val="00F7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70A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0A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A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70ABA"/>
  </w:style>
  <w:style w:type="character" w:styleId="a3">
    <w:name w:val="Hyperlink"/>
    <w:basedOn w:val="a0"/>
    <w:uiPriority w:val="99"/>
    <w:semiHidden/>
    <w:unhideWhenUsed/>
    <w:rsid w:val="00F70A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0ABA"/>
    <w:rPr>
      <w:color w:val="800080"/>
      <w:u w:val="single"/>
    </w:rPr>
  </w:style>
  <w:style w:type="character" w:customStyle="1" w:styleId="apple-converted-space">
    <w:name w:val="apple-converted-space"/>
    <w:basedOn w:val="a0"/>
    <w:rsid w:val="00F70ABA"/>
  </w:style>
  <w:style w:type="paragraph" w:styleId="a5">
    <w:name w:val="Normal (Web)"/>
    <w:basedOn w:val="a"/>
    <w:uiPriority w:val="99"/>
    <w:unhideWhenUsed/>
    <w:rsid w:val="00F7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70A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5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arif.econom73.ru/law/list.html?otrtype=18" TargetMode="External"/><Relationship Id="rId5" Type="http://schemas.openxmlformats.org/officeDocument/2006/relationships/hyperlink" Target="http://tarif.econom73.ru/law/list.html?type=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1533</Words>
  <Characters>8741</Characters>
  <Application>Microsoft Office Word</Application>
  <DocSecurity>0</DocSecurity>
  <Lines>72</Lines>
  <Paragraphs>20</Paragraphs>
  <ScaleCrop>false</ScaleCrop>
  <Company/>
  <LinksUpToDate>false</LinksUpToDate>
  <CharactersWithSpaces>10254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2015-02-12T08:55:00Z</dcterms:created>
  <dcterms:modified xsi:type="dcterms:W3CDTF">2015-02-12T08:55:00Z</dcterms:modified>
</cp:coreProperties>
</file>